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857" w:rsidRPr="00790D36" w:rsidRDefault="00942857" w:rsidP="00942857">
      <w:pPr>
        <w:keepLines/>
        <w:spacing w:before="120"/>
        <w:jc w:val="center"/>
        <w:rPr>
          <w:szCs w:val="28"/>
          <w:lang w:val="uk-UA"/>
        </w:rPr>
      </w:pPr>
      <w:r w:rsidRPr="00790D36">
        <w:rPr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857" w:rsidRPr="00790D36" w:rsidRDefault="00942857" w:rsidP="00942857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790D36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942857" w:rsidRPr="00790D36" w:rsidRDefault="00942857" w:rsidP="0094285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790D36"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ЖМЕРИНСЬКА</w:t>
      </w:r>
      <w:r w:rsidRPr="00790D36">
        <w:rPr>
          <w:rFonts w:ascii="Times New Roman" w:eastAsia="Times New Roman" w:hAnsi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790D36"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942857" w:rsidRPr="00790D36" w:rsidRDefault="00942857" w:rsidP="00942857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790D36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942857" w:rsidRPr="00790D36" w:rsidRDefault="00942857" w:rsidP="00942857">
      <w:pPr>
        <w:keepLines/>
        <w:spacing w:after="0" w:line="240" w:lineRule="auto"/>
        <w:jc w:val="center"/>
        <w:rPr>
          <w:rFonts w:ascii="Bookman Old Style" w:hAnsi="Bookman Old Style" w:cs="Arial"/>
          <w:b/>
          <w:sz w:val="27"/>
          <w:lang w:val="uk-UA"/>
        </w:rPr>
      </w:pPr>
      <w:r w:rsidRPr="00790D36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66277D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942857" w:rsidRPr="00790D36" w:rsidRDefault="00942857" w:rsidP="00942857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790D36">
        <w:rPr>
          <w:rFonts w:ascii="Bookman Old Style" w:eastAsia="Times New Roman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942857" w:rsidRPr="00790D36" w:rsidRDefault="00942857" w:rsidP="00E4677E">
      <w:pPr>
        <w:keepLines/>
        <w:spacing w:before="240" w:after="0" w:line="240" w:lineRule="auto"/>
        <w:jc w:val="center"/>
        <w:rPr>
          <w:lang w:val="uk-UA"/>
        </w:rPr>
      </w:pPr>
      <w:r w:rsidRPr="00790D36">
        <w:rPr>
          <w:rFonts w:ascii="Arial" w:hAnsi="Arial" w:cs="Arial"/>
          <w:lang w:val="uk-UA"/>
        </w:rPr>
        <w:t xml:space="preserve">від  </w:t>
      </w:r>
      <w:r w:rsidR="00E4677E">
        <w:rPr>
          <w:rFonts w:ascii="Arial" w:hAnsi="Arial" w:cs="Arial"/>
          <w:lang w:val="uk-UA"/>
        </w:rPr>
        <w:t xml:space="preserve">20 лютого </w:t>
      </w:r>
      <w:r w:rsidRPr="00790D36">
        <w:rPr>
          <w:rFonts w:ascii="Arial" w:hAnsi="Arial" w:cs="Arial"/>
          <w:lang w:val="uk-UA"/>
        </w:rPr>
        <w:t>2020 року</w:t>
      </w:r>
      <w:r w:rsidRPr="00790D36">
        <w:rPr>
          <w:rFonts w:ascii="Arial" w:hAnsi="Arial" w:cs="Arial"/>
          <w:lang w:val="uk-UA"/>
        </w:rPr>
        <w:tab/>
      </w:r>
      <w:r w:rsidRPr="00790D36">
        <w:rPr>
          <w:rFonts w:ascii="Arial" w:hAnsi="Arial" w:cs="Arial"/>
          <w:lang w:val="uk-UA"/>
        </w:rPr>
        <w:tab/>
      </w:r>
      <w:r w:rsidRPr="00790D36">
        <w:rPr>
          <w:rFonts w:ascii="Arial" w:hAnsi="Arial" w:cs="Arial"/>
          <w:lang w:val="uk-UA"/>
        </w:rPr>
        <w:tab/>
      </w:r>
      <w:r w:rsidRPr="00790D36">
        <w:rPr>
          <w:rFonts w:ascii="Arial" w:hAnsi="Arial" w:cs="Arial"/>
          <w:lang w:val="uk-UA"/>
        </w:rPr>
        <w:tab/>
      </w:r>
      <w:r w:rsidR="00E4677E">
        <w:rPr>
          <w:rFonts w:ascii="Arial" w:hAnsi="Arial" w:cs="Arial"/>
          <w:lang w:val="uk-UA"/>
        </w:rPr>
        <w:t>33</w:t>
      </w:r>
      <w:r w:rsidRPr="00790D36">
        <w:rPr>
          <w:rFonts w:ascii="Arial" w:hAnsi="Arial" w:cs="Arial"/>
          <w:lang w:val="uk-UA"/>
        </w:rPr>
        <w:t xml:space="preserve"> сесія 7 скликання</w:t>
      </w:r>
    </w:p>
    <w:p w:rsidR="00942857" w:rsidRPr="00790D36" w:rsidRDefault="00942857" w:rsidP="00942857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/>
          <w:b/>
          <w:color w:val="000000"/>
          <w:sz w:val="28"/>
          <w:szCs w:val="24"/>
          <w:lang w:val="uk-UA" w:eastAsia="ru-RU"/>
        </w:rPr>
      </w:pPr>
    </w:p>
    <w:p w:rsidR="00E4677E" w:rsidRDefault="00E4677E" w:rsidP="004466FA">
      <w:pPr>
        <w:shd w:val="clear" w:color="auto" w:fill="FFFFFF"/>
        <w:spacing w:after="0" w:line="240" w:lineRule="auto"/>
        <w:ind w:right="4252"/>
        <w:jc w:val="both"/>
        <w:rPr>
          <w:rFonts w:ascii="Times New Roman" w:eastAsia="Times New Roman" w:hAnsi="Times New Roman"/>
          <w:b/>
          <w:bCs/>
          <w:color w:val="050505"/>
          <w:sz w:val="28"/>
          <w:szCs w:val="28"/>
          <w:lang w:val="uk-UA" w:eastAsia="ru-RU"/>
        </w:rPr>
      </w:pPr>
    </w:p>
    <w:p w:rsidR="004466FA" w:rsidRPr="004466FA" w:rsidRDefault="004466FA" w:rsidP="004466FA">
      <w:pPr>
        <w:shd w:val="clear" w:color="auto" w:fill="FFFFFF"/>
        <w:spacing w:after="0" w:line="240" w:lineRule="auto"/>
        <w:ind w:right="4252"/>
        <w:jc w:val="both"/>
        <w:rPr>
          <w:rFonts w:ascii="Times New Roman" w:eastAsia="Times New Roman" w:hAnsi="Times New Roman"/>
          <w:b/>
          <w:bCs/>
          <w:sz w:val="28"/>
          <w:szCs w:val="18"/>
          <w:lang w:val="uk-UA" w:eastAsia="ru-RU"/>
        </w:rPr>
      </w:pPr>
      <w:r w:rsidRPr="004466FA">
        <w:rPr>
          <w:rFonts w:ascii="Times New Roman" w:eastAsia="Times New Roman" w:hAnsi="Times New Roman"/>
          <w:b/>
          <w:bCs/>
          <w:color w:val="050505"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/>
          <w:b/>
          <w:bCs/>
          <w:color w:val="050505"/>
          <w:sz w:val="28"/>
          <w:szCs w:val="28"/>
          <w:lang w:val="uk-UA" w:eastAsia="ru-RU"/>
        </w:rPr>
        <w:t xml:space="preserve">внесення змін до </w:t>
      </w:r>
      <w:r w:rsidRPr="004466FA">
        <w:rPr>
          <w:rFonts w:ascii="Times New Roman" w:eastAsia="Times New Roman" w:hAnsi="Times New Roman"/>
          <w:b/>
          <w:bCs/>
          <w:color w:val="050505"/>
          <w:sz w:val="28"/>
          <w:szCs w:val="28"/>
          <w:lang w:val="uk-UA" w:eastAsia="ru-RU"/>
        </w:rPr>
        <w:t>перелік</w:t>
      </w:r>
      <w:r>
        <w:rPr>
          <w:rFonts w:ascii="Times New Roman" w:eastAsia="Times New Roman" w:hAnsi="Times New Roman"/>
          <w:b/>
          <w:bCs/>
          <w:color w:val="050505"/>
          <w:sz w:val="28"/>
          <w:szCs w:val="28"/>
          <w:lang w:val="uk-UA" w:eastAsia="ru-RU"/>
        </w:rPr>
        <w:t>у</w:t>
      </w:r>
      <w:r w:rsidRPr="004466FA">
        <w:rPr>
          <w:rFonts w:ascii="Times New Roman" w:eastAsia="Times New Roman" w:hAnsi="Times New Roman"/>
          <w:b/>
          <w:bCs/>
          <w:color w:val="050505"/>
          <w:sz w:val="28"/>
          <w:szCs w:val="28"/>
          <w:lang w:val="uk-UA" w:eastAsia="ru-RU"/>
        </w:rPr>
        <w:t xml:space="preserve"> об'єктів спільної власності територіальних громад селища, сіл Жмеринського району, що підлягають приватизації у 2020 році</w:t>
      </w:r>
    </w:p>
    <w:p w:rsidR="00E4677E" w:rsidRDefault="00E4677E" w:rsidP="004466FA">
      <w:pPr>
        <w:shd w:val="clear" w:color="auto" w:fill="FFFFFF"/>
        <w:spacing w:before="120"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</w:pPr>
    </w:p>
    <w:p w:rsidR="00E4677E" w:rsidRDefault="00E4677E" w:rsidP="004466FA">
      <w:pPr>
        <w:shd w:val="clear" w:color="auto" w:fill="FFFFFF"/>
        <w:spacing w:before="120"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</w:pPr>
    </w:p>
    <w:p w:rsidR="004466FA" w:rsidRPr="004466FA" w:rsidRDefault="004466FA" w:rsidP="00E4677E">
      <w:pPr>
        <w:keepLines/>
        <w:shd w:val="clear" w:color="auto" w:fill="FFFFFF"/>
        <w:spacing w:before="120" w:after="0" w:line="240" w:lineRule="auto"/>
        <w:ind w:firstLine="851"/>
        <w:jc w:val="both"/>
        <w:textAlignment w:val="baseline"/>
        <w:rPr>
          <w:rFonts w:ascii="Arial" w:eastAsia="Times New Roman" w:hAnsi="Arial" w:cs="Arial"/>
          <w:color w:val="000000"/>
          <w:lang w:val="uk-UA" w:eastAsia="ru-RU"/>
        </w:rPr>
      </w:pPr>
      <w:r w:rsidRPr="004466F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Відповідно до Законів України «Про місцеве самоврядування в Україні», «Про приватизацію державного та комунального майна», </w:t>
      </w:r>
      <w:r w:rsidRPr="004466FA"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враховуючи протокол </w:t>
      </w:r>
      <w:r w:rsidRPr="004466FA">
        <w:rPr>
          <w:rFonts w:ascii="Times New Roman" w:eastAsia="Times New Roman" w:hAnsi="Times New Roman" w:cstheme="minorBidi"/>
          <w:bCs/>
          <w:iCs/>
          <w:color w:val="000000"/>
          <w:sz w:val="28"/>
          <w:lang w:val="uk-UA" w:eastAsia="ru-RU"/>
        </w:rPr>
        <w:t>органу приватизації</w:t>
      </w:r>
      <w:r w:rsidRPr="004466FA">
        <w:rPr>
          <w:rFonts w:ascii="Arial" w:eastAsia="Times New Roman" w:hAnsi="Arial" w:cs="Arial"/>
          <w:color w:val="000000"/>
          <w:lang w:val="uk-UA" w:eastAsia="ru-RU"/>
        </w:rPr>
        <w:t xml:space="preserve"> </w:t>
      </w:r>
      <w:r w:rsidRPr="004466FA">
        <w:rPr>
          <w:rFonts w:ascii="Times New Roman" w:eastAsia="Times New Roman" w:hAnsi="Times New Roman" w:cstheme="minorBidi"/>
          <w:bCs/>
          <w:iCs/>
          <w:color w:val="000000"/>
          <w:sz w:val="28"/>
          <w:lang w:val="uk-UA" w:eastAsia="ru-RU"/>
        </w:rPr>
        <w:t>об’єктів спільної власності територіальних</w:t>
      </w:r>
      <w:r w:rsidRPr="004466FA">
        <w:rPr>
          <w:rFonts w:ascii="Arial" w:eastAsia="Times New Roman" w:hAnsi="Arial" w:cs="Arial"/>
          <w:color w:val="000000"/>
          <w:lang w:val="uk-UA" w:eastAsia="ru-RU"/>
        </w:rPr>
        <w:t xml:space="preserve"> </w:t>
      </w:r>
      <w:r w:rsidRPr="004466FA">
        <w:rPr>
          <w:rFonts w:ascii="Times New Roman" w:eastAsia="Times New Roman" w:hAnsi="Times New Roman" w:cstheme="minorBidi"/>
          <w:bCs/>
          <w:iCs/>
          <w:color w:val="000000"/>
          <w:sz w:val="28"/>
          <w:lang w:val="uk-UA" w:eastAsia="ru-RU"/>
        </w:rPr>
        <w:t>громад селища, сіл Жмеринського району</w:t>
      </w:r>
      <w:r w:rsidRPr="004466FA">
        <w:rPr>
          <w:rFonts w:ascii="Arial" w:eastAsia="Times New Roman" w:hAnsi="Arial" w:cs="Arial"/>
          <w:color w:val="000000"/>
          <w:lang w:val="uk-UA" w:eastAsia="ru-RU"/>
        </w:rPr>
        <w:t xml:space="preserve"> </w:t>
      </w:r>
      <w:r w:rsidRPr="004466FA">
        <w:rPr>
          <w:rFonts w:ascii="Times New Roman" w:eastAsia="Times New Roman" w:hAnsi="Times New Roman" w:cstheme="minorBidi"/>
          <w:bCs/>
          <w:iCs/>
          <w:color w:val="000000"/>
          <w:sz w:val="28"/>
          <w:lang w:val="uk-UA" w:eastAsia="ru-RU"/>
        </w:rPr>
        <w:t xml:space="preserve">Жмеринської районної ради № </w:t>
      </w:r>
      <w:r>
        <w:rPr>
          <w:rFonts w:ascii="Times New Roman" w:eastAsia="Times New Roman" w:hAnsi="Times New Roman" w:cstheme="minorBidi"/>
          <w:bCs/>
          <w:iCs/>
          <w:color w:val="000000"/>
          <w:sz w:val="28"/>
          <w:lang w:val="uk-UA" w:eastAsia="ru-RU"/>
        </w:rPr>
        <w:t>15</w:t>
      </w:r>
      <w:r w:rsidRPr="004466FA">
        <w:rPr>
          <w:rFonts w:ascii="Times New Roman" w:eastAsia="Times New Roman" w:hAnsi="Times New Roman" w:cstheme="minorBidi"/>
          <w:bCs/>
          <w:iCs/>
          <w:color w:val="000000"/>
          <w:sz w:val="28"/>
          <w:lang w:val="uk-UA" w:eastAsia="ru-RU"/>
        </w:rPr>
        <w:t xml:space="preserve"> від </w:t>
      </w:r>
      <w:r>
        <w:rPr>
          <w:rFonts w:ascii="Times New Roman" w:eastAsia="Times New Roman" w:hAnsi="Times New Roman" w:cstheme="minorBidi"/>
          <w:bCs/>
          <w:iCs/>
          <w:color w:val="000000"/>
          <w:sz w:val="28"/>
          <w:lang w:val="uk-UA" w:eastAsia="ru-RU"/>
        </w:rPr>
        <w:t>05.02.20</w:t>
      </w:r>
      <w:r w:rsidRPr="004466FA">
        <w:rPr>
          <w:rFonts w:ascii="Times New Roman" w:eastAsia="Times New Roman" w:hAnsi="Times New Roman" w:cstheme="minorBidi"/>
          <w:bCs/>
          <w:iCs/>
          <w:color w:val="000000"/>
          <w:sz w:val="28"/>
          <w:lang w:val="uk-UA" w:eastAsia="ru-RU"/>
        </w:rPr>
        <w:t xml:space="preserve"> р.,</w:t>
      </w:r>
      <w:r w:rsidRPr="004466FA"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 з метою ефективного використання майна та збільшення надходжень до районного бюджету, </w:t>
      </w:r>
      <w:r w:rsidRPr="004466F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>районна  рада </w:t>
      </w:r>
      <w:r w:rsidRPr="004466FA">
        <w:rPr>
          <w:rFonts w:ascii="Times New Roman" w:eastAsia="Times New Roman" w:hAnsi="Times New Roman"/>
          <w:b/>
          <w:color w:val="000000"/>
          <w:sz w:val="28"/>
          <w:szCs w:val="18"/>
          <w:lang w:val="uk-UA" w:eastAsia="ru-RU"/>
        </w:rPr>
        <w:t>ВИРІШИЛА: </w:t>
      </w:r>
    </w:p>
    <w:p w:rsidR="00FB160C" w:rsidRDefault="004466FA" w:rsidP="00E4677E">
      <w:pPr>
        <w:keepLines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</w:pPr>
      <w:r w:rsidRPr="006B3C4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Внести зміни до </w:t>
      </w:r>
      <w:r w:rsidRPr="006B3C4F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П</w:t>
      </w:r>
      <w:r w:rsidRPr="004466FA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ерелік</w:t>
      </w:r>
      <w:r w:rsidRPr="006B3C4F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у</w:t>
      </w:r>
      <w:r w:rsidRPr="004466FA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 об'єктів спільної власності територіальних громад селища, сіл Жмеринського району, що підлягають приватизації у 2020 році</w:t>
      </w:r>
      <w:r w:rsidRPr="006B3C4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затвердженого рішенням 32 сесії районної ради 7 скликання від 10.12.19 р., а саме, в додаток 2 «</w:t>
      </w:r>
      <w:r w:rsidRPr="006B3C4F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Перелік об'єктів спільної власності територіальних громад селища, сіл Жмеринського району (рухомого майна),  що підля</w:t>
      </w:r>
      <w:r w:rsidR="00FB160C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гають реалізації у 2020 році» вв</w:t>
      </w:r>
      <w:r w:rsidRPr="006B3C4F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ести</w:t>
      </w:r>
      <w:r w:rsidR="00FB160C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:</w:t>
      </w:r>
    </w:p>
    <w:p w:rsidR="004466FA" w:rsidRPr="00FB160C" w:rsidRDefault="00FB160C" w:rsidP="00E4677E">
      <w:pPr>
        <w:pStyle w:val="a3"/>
        <w:keepLines/>
        <w:numPr>
          <w:ilvl w:val="1"/>
          <w:numId w:val="2"/>
        </w:numPr>
        <w:spacing w:before="120" w:after="0" w:line="240" w:lineRule="auto"/>
        <w:ind w:left="794" w:hanging="437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zh-CN"/>
        </w:rPr>
      </w:pPr>
      <w:r w:rsidRPr="00FB160C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>П</w:t>
      </w:r>
      <w:r w:rsidR="00F9665C" w:rsidRPr="00FB160C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ід № 6 </w:t>
      </w:r>
      <w:r w:rsidR="004466FA" w:rsidRPr="00FB160C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Деревоподрібнюючу машину </w:t>
      </w:r>
      <w:r w:rsidR="004466FA" w:rsidRPr="00FB160C">
        <w:rPr>
          <w:rFonts w:ascii="Times New Roman" w:eastAsia="Times New Roman" w:hAnsi="Times New Roman"/>
          <w:bCs/>
          <w:color w:val="050505"/>
          <w:sz w:val="28"/>
          <w:szCs w:val="28"/>
          <w:lang w:val="en-US" w:eastAsia="ru-RU"/>
        </w:rPr>
        <w:t>DP</w:t>
      </w:r>
      <w:r w:rsidR="004466FA" w:rsidRPr="00FB160C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660, 2011 року виготовлення, що знаходиться на балансі КП «Жмеринський комунгосп» (код ЄДРПОУ </w:t>
      </w:r>
      <w:r w:rsidR="004466FA" w:rsidRPr="00FB160C">
        <w:rPr>
          <w:rFonts w:ascii="Times New Roman" w:hAnsi="Times New Roman"/>
          <w:color w:val="000000" w:themeColor="text1"/>
          <w:sz w:val="28"/>
          <w:szCs w:val="28"/>
          <w:lang w:val="uk-UA"/>
        </w:rPr>
        <w:t>35651332)</w:t>
      </w:r>
      <w:r w:rsidR="006B3C4F" w:rsidRPr="00FB160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="006B3C4F" w:rsidRPr="00FB160C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zh-CN"/>
        </w:rPr>
        <w:t>спосіб приватизації – аукціон з умовами.</w:t>
      </w:r>
    </w:p>
    <w:p w:rsidR="00FB160C" w:rsidRPr="00FB160C" w:rsidRDefault="00FB160C" w:rsidP="00E4677E">
      <w:pPr>
        <w:pStyle w:val="a3"/>
        <w:keepLines/>
        <w:numPr>
          <w:ilvl w:val="1"/>
          <w:numId w:val="2"/>
        </w:numPr>
        <w:spacing w:before="120" w:after="0" w:line="240" w:lineRule="auto"/>
        <w:ind w:left="794" w:hanging="437"/>
        <w:contextualSpacing w:val="0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FB160C">
        <w:rPr>
          <w:rFonts w:ascii="Times New Roman" w:eastAsia="Times New Roman" w:hAnsi="Times New Roman"/>
          <w:bCs/>
          <w:color w:val="050505"/>
          <w:sz w:val="28"/>
          <w:szCs w:val="28"/>
          <w:lang w:val="uk-UA" w:eastAsia="ru-RU"/>
        </w:rPr>
        <w:t xml:space="preserve">Під №7 </w:t>
      </w:r>
      <w:r>
        <w:rPr>
          <w:rFonts w:ascii="Times New Roman" w:eastAsiaTheme="minorHAnsi" w:hAnsi="Times New Roman"/>
          <w:sz w:val="28"/>
          <w:szCs w:val="28"/>
          <w:lang w:val="uk-UA"/>
        </w:rPr>
        <w:t>Вантажний автомобіль</w:t>
      </w:r>
      <w:r w:rsidRPr="00FB160C">
        <w:rPr>
          <w:rFonts w:ascii="Times New Roman" w:eastAsiaTheme="minorHAnsi" w:hAnsi="Times New Roman"/>
          <w:sz w:val="28"/>
          <w:szCs w:val="28"/>
          <w:lang w:val="uk-UA"/>
        </w:rPr>
        <w:t xml:space="preserve"> ГАЗ 5327, реєстраційний номер 7646 ВИТ, 1986 року випуску, номер двигуна 0989525, ТИП Т3-вантажний бортовий - С, який пере</w:t>
      </w:r>
      <w:r>
        <w:rPr>
          <w:rFonts w:ascii="Times New Roman" w:eastAsiaTheme="minorHAnsi" w:hAnsi="Times New Roman"/>
          <w:sz w:val="28"/>
          <w:szCs w:val="28"/>
          <w:lang w:val="uk-UA"/>
        </w:rPr>
        <w:t xml:space="preserve">буває на балансі відділу освіти </w:t>
      </w:r>
      <w:r w:rsidRPr="00FB160C">
        <w:rPr>
          <w:rFonts w:ascii="Times New Roman" w:eastAsiaTheme="minorHAnsi" w:hAnsi="Times New Roman"/>
          <w:sz w:val="28"/>
          <w:szCs w:val="28"/>
          <w:lang w:val="uk-UA"/>
        </w:rPr>
        <w:t xml:space="preserve">райдержадміністрації </w:t>
      </w:r>
      <w:r w:rsidRPr="00FB160C">
        <w:rPr>
          <w:rFonts w:ascii="Times New Roman" w:eastAsiaTheme="minorHAnsi" w:hAnsi="Times New Roman"/>
          <w:sz w:val="28"/>
          <w:szCs w:val="28"/>
          <w:lang w:val="uk-UA"/>
        </w:rPr>
        <w:t>(код ЄДРПОУ</w:t>
      </w:r>
      <w:r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FB160C">
        <w:rPr>
          <w:rFonts w:ascii="Times New Roman" w:eastAsiaTheme="minorHAnsi" w:hAnsi="Times New Roman"/>
          <w:sz w:val="28"/>
          <w:szCs w:val="28"/>
          <w:lang w:val="uk-UA"/>
        </w:rPr>
        <w:t>02141325</w:t>
      </w:r>
      <w:r>
        <w:rPr>
          <w:rFonts w:ascii="Times New Roman" w:eastAsiaTheme="minorHAnsi" w:hAnsi="Times New Roman"/>
          <w:sz w:val="28"/>
          <w:szCs w:val="28"/>
          <w:lang w:val="uk-UA"/>
        </w:rPr>
        <w:t xml:space="preserve">) </w:t>
      </w:r>
      <w:r w:rsidRPr="00FB160C">
        <w:rPr>
          <w:rFonts w:ascii="Times New Roman" w:eastAsiaTheme="minorHAnsi" w:hAnsi="Times New Roman"/>
          <w:sz w:val="28"/>
          <w:szCs w:val="28"/>
          <w:lang w:val="uk-UA"/>
        </w:rPr>
        <w:t>та закріплений за Кармалюківською ЗОШ І-ІІІ ступенів, спосіб приватизації – аукціон з умовами.</w:t>
      </w:r>
    </w:p>
    <w:p w:rsidR="004466FA" w:rsidRPr="004466FA" w:rsidRDefault="004466FA" w:rsidP="00E4677E">
      <w:pPr>
        <w:keepLines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</w:pPr>
      <w:r w:rsidRPr="004466F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lastRenderedPageBreak/>
        <w:t xml:space="preserve">Надати дозвіл комунальному підприємству «Жмеринський комунгосп» (директор – Халмурадов А.О.) </w:t>
      </w:r>
      <w:r w:rsidR="00FB160C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та відділу освіти райдержадміністрації (Цимбал І.В.) </w:t>
      </w:r>
      <w:r w:rsidRPr="004466F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на реалізацію </w:t>
      </w:r>
      <w:r w:rsidR="006B3C4F" w:rsidRPr="004466F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рухомого комунального майна </w:t>
      </w:r>
      <w:r w:rsidR="006B3C4F" w:rsidRPr="004466FA">
        <w:rPr>
          <w:rFonts w:ascii="Times New Roman" w:eastAsia="Times New Roman" w:hAnsi="Times New Roman" w:cstheme="minorBidi"/>
          <w:bCs/>
          <w:color w:val="050505"/>
          <w:sz w:val="28"/>
          <w:szCs w:val="28"/>
          <w:lang w:val="uk-UA" w:eastAsia="ru-RU"/>
        </w:rPr>
        <w:t xml:space="preserve">спільної власності територіальних громад селища, сіл Жмеринського району, </w:t>
      </w:r>
      <w:r w:rsidR="006B3C4F">
        <w:rPr>
          <w:rFonts w:ascii="Times New Roman" w:eastAsia="Times New Roman" w:hAnsi="Times New Roman" w:cstheme="minorBidi"/>
          <w:bCs/>
          <w:color w:val="050505"/>
          <w:sz w:val="28"/>
          <w:szCs w:val="28"/>
          <w:lang w:val="uk-UA" w:eastAsia="ru-RU"/>
        </w:rPr>
        <w:t>зазначеного в пункті 1 рішення,</w:t>
      </w:r>
      <w:r w:rsidR="006B3C4F" w:rsidRPr="004466F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 xml:space="preserve"> </w:t>
      </w:r>
      <w:r w:rsidRPr="004466FA"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  <w:t>відповідно до вимог діючого законодавства</w:t>
      </w:r>
      <w:r w:rsidR="006B3C4F">
        <w:rPr>
          <w:rFonts w:ascii="Times New Roman" w:eastAsia="Times New Roman" w:hAnsi="Times New Roman" w:cstheme="minorBidi"/>
          <w:bCs/>
          <w:color w:val="050505"/>
          <w:sz w:val="28"/>
          <w:szCs w:val="28"/>
          <w:lang w:val="uk-UA" w:eastAsia="ru-RU"/>
        </w:rPr>
        <w:t>.</w:t>
      </w:r>
    </w:p>
    <w:p w:rsidR="004466FA" w:rsidRPr="004466FA" w:rsidRDefault="004466FA" w:rsidP="00E4677E">
      <w:pPr>
        <w:keepLines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</w:pPr>
      <w:r w:rsidRPr="004466FA">
        <w:rPr>
          <w:rFonts w:ascii="Times New Roman" w:hAnsi="Times New Roman"/>
          <w:sz w:val="28"/>
          <w:szCs w:val="28"/>
          <w:lang w:val="uk-UA"/>
        </w:rPr>
        <w:t>Контроль покласти на постійну комісію Жмеринської районної ради з питань депутатської д</w:t>
      </w:r>
      <w:bookmarkStart w:id="0" w:name="_GoBack"/>
      <w:bookmarkEnd w:id="0"/>
      <w:r w:rsidRPr="004466FA">
        <w:rPr>
          <w:rFonts w:ascii="Times New Roman" w:hAnsi="Times New Roman"/>
          <w:sz w:val="28"/>
          <w:szCs w:val="28"/>
          <w:lang w:val="uk-UA"/>
        </w:rPr>
        <w:t>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4466FA" w:rsidRPr="004466FA" w:rsidRDefault="004466FA" w:rsidP="004466FA">
      <w:pPr>
        <w:spacing w:before="120" w:after="0" w:line="240" w:lineRule="auto"/>
        <w:ind w:left="425" w:hanging="42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66FA" w:rsidRPr="004466FA" w:rsidRDefault="004466FA" w:rsidP="006B3C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466FA"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 w:rsidRPr="004466FA">
        <w:rPr>
          <w:rFonts w:ascii="Times New Roman" w:hAnsi="Times New Roman"/>
          <w:b/>
          <w:sz w:val="28"/>
          <w:szCs w:val="28"/>
          <w:lang w:val="uk-UA"/>
        </w:rPr>
        <w:tab/>
      </w:r>
      <w:r w:rsidRPr="004466FA">
        <w:rPr>
          <w:rFonts w:ascii="Times New Roman" w:hAnsi="Times New Roman"/>
          <w:b/>
          <w:sz w:val="28"/>
          <w:szCs w:val="28"/>
          <w:lang w:val="uk-UA"/>
        </w:rPr>
        <w:tab/>
      </w:r>
      <w:r w:rsidRPr="004466FA">
        <w:rPr>
          <w:rFonts w:ascii="Times New Roman" w:hAnsi="Times New Roman"/>
          <w:b/>
          <w:sz w:val="28"/>
          <w:szCs w:val="28"/>
          <w:lang w:val="uk-UA"/>
        </w:rPr>
        <w:tab/>
      </w:r>
      <w:r w:rsidRPr="004466FA">
        <w:rPr>
          <w:rFonts w:ascii="Times New Roman" w:hAnsi="Times New Roman"/>
          <w:b/>
          <w:sz w:val="28"/>
          <w:szCs w:val="28"/>
          <w:lang w:val="uk-UA"/>
        </w:rPr>
        <w:tab/>
      </w:r>
      <w:r w:rsidRPr="004466FA">
        <w:rPr>
          <w:rFonts w:ascii="Times New Roman" w:hAnsi="Times New Roman"/>
          <w:b/>
          <w:sz w:val="28"/>
          <w:szCs w:val="28"/>
          <w:lang w:val="uk-UA"/>
        </w:rPr>
        <w:tab/>
        <w:t>Василь МАЛЯРЧУК</w:t>
      </w:r>
    </w:p>
    <w:sectPr w:rsidR="004466FA" w:rsidRPr="004466FA" w:rsidSect="00E4677E">
      <w:headerReference w:type="default" r:id="rId8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0F2" w:rsidRDefault="005250F2" w:rsidP="00E4677E">
      <w:pPr>
        <w:spacing w:after="0" w:line="240" w:lineRule="auto"/>
      </w:pPr>
      <w:r>
        <w:separator/>
      </w:r>
    </w:p>
  </w:endnote>
  <w:endnote w:type="continuationSeparator" w:id="0">
    <w:p w:rsidR="005250F2" w:rsidRDefault="005250F2" w:rsidP="00E46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0F2" w:rsidRDefault="005250F2" w:rsidP="00E4677E">
      <w:pPr>
        <w:spacing w:after="0" w:line="240" w:lineRule="auto"/>
      </w:pPr>
      <w:r>
        <w:separator/>
      </w:r>
    </w:p>
  </w:footnote>
  <w:footnote w:type="continuationSeparator" w:id="0">
    <w:p w:rsidR="005250F2" w:rsidRDefault="005250F2" w:rsidP="00E46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3465191"/>
      <w:docPartObj>
        <w:docPartGallery w:val="Page Numbers (Top of Page)"/>
        <w:docPartUnique/>
      </w:docPartObj>
    </w:sdtPr>
    <w:sdtContent>
      <w:p w:rsidR="00E4677E" w:rsidRDefault="00E467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4677E" w:rsidRDefault="00E4677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945D1"/>
    <w:multiLevelType w:val="hybridMultilevel"/>
    <w:tmpl w:val="2904F6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190DA8"/>
    <w:multiLevelType w:val="multilevel"/>
    <w:tmpl w:val="96F23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  <w:color w:val="050505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50505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50505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50505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50505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50505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50505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050505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968"/>
    <w:rsid w:val="00077826"/>
    <w:rsid w:val="003E0CAB"/>
    <w:rsid w:val="004466FA"/>
    <w:rsid w:val="00505FC8"/>
    <w:rsid w:val="005250F2"/>
    <w:rsid w:val="006B3C4F"/>
    <w:rsid w:val="00790D36"/>
    <w:rsid w:val="00841B9A"/>
    <w:rsid w:val="00924D53"/>
    <w:rsid w:val="00942857"/>
    <w:rsid w:val="009A2FBB"/>
    <w:rsid w:val="00D8769A"/>
    <w:rsid w:val="00DC6968"/>
    <w:rsid w:val="00E4677E"/>
    <w:rsid w:val="00F9665C"/>
    <w:rsid w:val="00FB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02752"/>
  <w15:chartTrackingRefBased/>
  <w15:docId w15:val="{EB8AC156-7079-46CD-A4FF-E071B8BB8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8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2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2FBB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46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677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46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67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cp:lastPrinted>2020-02-13T10:41:00Z</cp:lastPrinted>
  <dcterms:created xsi:type="dcterms:W3CDTF">2020-02-12T14:26:00Z</dcterms:created>
  <dcterms:modified xsi:type="dcterms:W3CDTF">2020-03-04T13:06:00Z</dcterms:modified>
</cp:coreProperties>
</file>